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3" o:title="" color2="black" type="frame"/>
    </v:background>
  </w:background>
  <w:body>
    <w:tbl>
      <w:tblPr>
        <w:tblW w:w="0" w:type="auto"/>
        <w:tblInd w:w="108" w:type="dxa"/>
        <w:tblLayout w:type="fixed"/>
        <w:tblLook w:val="0000"/>
      </w:tblPr>
      <w:tblGrid>
        <w:gridCol w:w="3780"/>
        <w:gridCol w:w="7350"/>
      </w:tblGrid>
      <w:tr w:rsidR="00177530" w:rsidRPr="003B3C3A" w:rsidTr="0072630B">
        <w:trPr>
          <w:trHeight w:val="1985"/>
        </w:trPr>
        <w:tc>
          <w:tcPr>
            <w:tcW w:w="3780" w:type="dxa"/>
            <w:tcBorders>
              <w:bottom w:val="single" w:sz="4" w:space="0" w:color="000000"/>
            </w:tcBorders>
            <w:shd w:val="clear" w:color="auto" w:fill="auto"/>
          </w:tcPr>
          <w:p w:rsidR="00177530" w:rsidRDefault="000344E0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425" cy="962025"/>
                  <wp:effectExtent l="19050" t="0" r="9525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0" w:type="dxa"/>
            <w:tcBorders>
              <w:bottom w:val="single" w:sz="4" w:space="0" w:color="000000"/>
            </w:tcBorders>
            <w:shd w:val="clear" w:color="auto" w:fill="auto"/>
          </w:tcPr>
          <w:p w:rsidR="00177530" w:rsidRDefault="00177530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Общество с ограниченной ответственностью</w:t>
            </w:r>
          </w:p>
          <w:p w:rsidR="00177530" w:rsidRDefault="00177530">
            <w:pPr>
              <w:ind w:left="-93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  <w:sz w:val="32"/>
                <w:szCs w:val="32"/>
              </w:rPr>
              <w:t>«</w:t>
            </w:r>
            <w:proofErr w:type="spellStart"/>
            <w:r>
              <w:rPr>
                <w:b/>
                <w:i/>
                <w:iCs/>
                <w:sz w:val="32"/>
                <w:szCs w:val="32"/>
              </w:rPr>
              <w:t>УралСпецКомплект</w:t>
            </w:r>
            <w:proofErr w:type="spellEnd"/>
            <w:r>
              <w:rPr>
                <w:b/>
                <w:i/>
                <w:iCs/>
                <w:sz w:val="32"/>
                <w:szCs w:val="32"/>
              </w:rPr>
              <w:t>”</w:t>
            </w:r>
          </w:p>
          <w:p w:rsidR="00177530" w:rsidRDefault="00177530">
            <w:pPr>
              <w:ind w:left="-93"/>
              <w:jc w:val="center"/>
              <w:rPr>
                <w:i/>
                <w:iCs/>
              </w:rPr>
            </w:pPr>
          </w:p>
          <w:p w:rsidR="003B3C3A" w:rsidRDefault="004F4B46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77530">
              <w:rPr>
                <w:sz w:val="28"/>
                <w:szCs w:val="28"/>
              </w:rPr>
              <w:t>дре</w:t>
            </w:r>
            <w:r>
              <w:rPr>
                <w:sz w:val="28"/>
                <w:szCs w:val="28"/>
              </w:rPr>
              <w:t xml:space="preserve">с: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Курган,  п</w:t>
            </w:r>
            <w:r w:rsidR="0039257C">
              <w:rPr>
                <w:sz w:val="28"/>
                <w:szCs w:val="28"/>
              </w:rPr>
              <w:t>р</w:t>
            </w:r>
            <w:r w:rsidR="003B3C3A">
              <w:rPr>
                <w:sz w:val="28"/>
                <w:szCs w:val="28"/>
              </w:rPr>
              <w:t xml:space="preserve">оспект  </w:t>
            </w:r>
            <w:r w:rsidR="0039257C">
              <w:rPr>
                <w:sz w:val="28"/>
                <w:szCs w:val="28"/>
              </w:rPr>
              <w:t>Машиностроителей</w:t>
            </w:r>
            <w:r w:rsidR="003B3C3A">
              <w:rPr>
                <w:sz w:val="28"/>
                <w:szCs w:val="28"/>
              </w:rPr>
              <w:t xml:space="preserve">, </w:t>
            </w:r>
            <w:r w:rsidR="0039257C">
              <w:rPr>
                <w:sz w:val="28"/>
                <w:szCs w:val="28"/>
              </w:rPr>
              <w:t xml:space="preserve"> 1</w:t>
            </w:r>
          </w:p>
          <w:p w:rsidR="00177530" w:rsidRDefault="00177530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8 (3522) </w:t>
            </w:r>
            <w:r w:rsidR="0097129C" w:rsidRPr="0097129C">
              <w:rPr>
                <w:sz w:val="28"/>
                <w:szCs w:val="28"/>
              </w:rPr>
              <w:t>630 871</w:t>
            </w:r>
            <w:r>
              <w:rPr>
                <w:sz w:val="28"/>
                <w:szCs w:val="28"/>
              </w:rPr>
              <w:t xml:space="preserve">; </w:t>
            </w:r>
            <w:r w:rsidR="0097129C" w:rsidRPr="00971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Телефон /факс: 8 (3522) </w:t>
            </w:r>
            <w:r w:rsidR="0039257C">
              <w:rPr>
                <w:sz w:val="28"/>
                <w:szCs w:val="28"/>
              </w:rPr>
              <w:t>630 268</w:t>
            </w:r>
          </w:p>
          <w:p w:rsidR="0097129C" w:rsidRPr="003B3C3A" w:rsidRDefault="003B3C3A" w:rsidP="0072630B">
            <w:pPr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адрес в интернете</w:t>
            </w:r>
            <w:r w:rsidR="0097129C" w:rsidRPr="003B3C3A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</w:t>
            </w:r>
            <w:r w:rsidR="0072630B" w:rsidRPr="003B3C3A">
              <w:rPr>
                <w:b/>
                <w:color w:val="548DD4"/>
                <w:sz w:val="28"/>
                <w:szCs w:val="28"/>
                <w:lang w:val="en-US"/>
              </w:rPr>
              <w:t>www</w:t>
            </w:r>
            <w:r w:rsidR="0072630B" w:rsidRPr="003B3C3A">
              <w:rPr>
                <w:b/>
                <w:color w:val="548DD4"/>
                <w:sz w:val="28"/>
                <w:szCs w:val="28"/>
              </w:rPr>
              <w:t>.</w:t>
            </w:r>
            <w:proofErr w:type="spellStart"/>
            <w:r w:rsidR="0072630B" w:rsidRPr="003B3C3A">
              <w:rPr>
                <w:b/>
                <w:color w:val="548DD4"/>
                <w:sz w:val="28"/>
                <w:szCs w:val="28"/>
                <w:lang w:val="en-US"/>
              </w:rPr>
              <w:t>usk</w:t>
            </w:r>
            <w:proofErr w:type="spellEnd"/>
            <w:r w:rsidR="0072630B" w:rsidRPr="003B3C3A">
              <w:rPr>
                <w:b/>
                <w:color w:val="548DD4"/>
                <w:sz w:val="28"/>
                <w:szCs w:val="28"/>
              </w:rPr>
              <w:t>45.</w:t>
            </w:r>
            <w:proofErr w:type="spellStart"/>
            <w:r>
              <w:rPr>
                <w:b/>
                <w:color w:val="548DD4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77530" w:rsidRPr="003B3C3A" w:rsidRDefault="00177530"/>
    <w:p w:rsidR="00AF5C57" w:rsidRPr="00AF5C57" w:rsidRDefault="00AF5C57" w:rsidP="00AF5C57">
      <w:pPr>
        <w:jc w:val="center"/>
        <w:rPr>
          <w:b/>
          <w:u w:val="single"/>
        </w:rPr>
      </w:pPr>
      <w:r w:rsidRPr="00AF5C57">
        <w:rPr>
          <w:b/>
          <w:u w:val="single"/>
        </w:rPr>
        <w:t xml:space="preserve">ПРАЙС  от   </w:t>
      </w:r>
      <w:r>
        <w:rPr>
          <w:b/>
          <w:u w:val="single"/>
        </w:rPr>
        <w:t>20.05.2013</w:t>
      </w:r>
      <w:r w:rsidRPr="00AF5C57">
        <w:rPr>
          <w:b/>
          <w:u w:val="single"/>
        </w:rPr>
        <w:t xml:space="preserve">  г.</w:t>
      </w:r>
    </w:p>
    <w:tbl>
      <w:tblPr>
        <w:tblpPr w:leftFromText="180" w:rightFromText="180" w:vertAnchor="page" w:horzAnchor="margin" w:tblpY="3631"/>
        <w:tblW w:w="11165" w:type="dxa"/>
        <w:tblLayout w:type="fixed"/>
        <w:tblLook w:val="04A0"/>
      </w:tblPr>
      <w:tblGrid>
        <w:gridCol w:w="2132"/>
        <w:gridCol w:w="1984"/>
        <w:gridCol w:w="5245"/>
        <w:gridCol w:w="1804"/>
      </w:tblGrid>
      <w:tr w:rsidR="00AF5C57" w:rsidRPr="00283E58" w:rsidTr="00D937BE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НАИМЕНОВАНИЕ АВТОМОБИЛЯ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ФОТО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</w:pP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СТОИМОСТЬ       </w:t>
            </w:r>
            <w:r w:rsidRPr="003B5EAB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   </w:t>
            </w:r>
            <w:r w:rsidRPr="00283E58"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(в т.ч. НДС 18 %)</w:t>
            </w:r>
            <w:r>
              <w:rPr>
                <w:rFonts w:ascii="Calibri" w:hAnsi="Calibri"/>
                <w:b/>
                <w:bCs/>
                <w:i/>
                <w:color w:val="000000"/>
                <w:lang w:eastAsia="ru-RU"/>
              </w:rPr>
              <w:t xml:space="preserve">   Руб.</w:t>
            </w:r>
          </w:p>
        </w:tc>
      </w:tr>
      <w:tr w:rsidR="00AF5C57" w:rsidRPr="00283E58" w:rsidTr="00D937BE">
        <w:trPr>
          <w:trHeight w:val="645"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i/>
                <w:color w:val="000000"/>
                <w:sz w:val="28"/>
                <w:szCs w:val="28"/>
                <w:lang w:eastAsia="ru-RU"/>
              </w:rPr>
            </w:pPr>
            <w:r w:rsidRPr="009D61CB">
              <w:rPr>
                <w:rFonts w:ascii="Calibri" w:hAnsi="Calibri"/>
                <w:i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9D61CB">
              <w:rPr>
                <w:rFonts w:ascii="Calibri" w:hAnsi="Calibri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1CB"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НАВЕСНОЕ И СПЕЦИАЛИЗИРОВАННОЕ ОБОРУДОВАНИЕ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C57" w:rsidRPr="00283E58" w:rsidRDefault="00AF5C57" w:rsidP="00D937BE">
            <w:pPr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AF5C57" w:rsidRPr="00283E58" w:rsidTr="00D937BE">
        <w:trPr>
          <w:trHeight w:val="84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Пескоразбрасы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–</w:t>
            </w: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в</w:t>
            </w:r>
            <w:proofErr w:type="gram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ающее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оборудование, устанавливаемое на шасси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771525"/>
                  <wp:effectExtent l="19050" t="0" r="0" b="0"/>
                  <wp:docPr id="5" name="Рисунок 2" descr="C:\Documents and Settings\Администратор\Рабочий стол\nashas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nashas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Устанавливается на шасси: ГАЗ, ЗИЛ, МАЗ, КАМАЗ, УРАЛ, а также на импортные автомобили.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Тип привода:  Гидравлический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Вместимость:  от 5 м3 и более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  ПО  ЗАПРОСУ</w:t>
            </w:r>
          </w:p>
        </w:tc>
      </w:tr>
      <w:tr w:rsidR="00AF5C57" w:rsidRPr="00283E58" w:rsidTr="00D937BE">
        <w:trPr>
          <w:trHeight w:val="495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57" w:rsidRDefault="00AF5C57" w:rsidP="00D937BE">
            <w:pPr>
              <w:rPr>
                <w:rFonts w:ascii="Calibri" w:hAnsi="Calibri"/>
                <w:noProof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  <w:tr w:rsidR="00AF5C57" w:rsidRPr="00283E58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Пескоразбрасы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–</w:t>
            </w: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в</w:t>
            </w:r>
            <w:proofErr w:type="gram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ающее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оборудование,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легкосъёмное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723900"/>
                  <wp:effectExtent l="19050" t="0" r="0" b="0"/>
                  <wp:docPr id="6" name="Рисунок 5" descr="C:\Documents and Settings\Администратор\Рабочий стол\legki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legki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Устанавливается в кузов самосвала.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Тип привода:  Гидравлический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Вместимость:    6,5 м3   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(9 м3)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14E8A">
              <w:rPr>
                <w:rFonts w:ascii="Calibri" w:hAnsi="Calibri"/>
                <w:color w:val="000000"/>
                <w:lang w:eastAsia="ru-RU"/>
              </w:rPr>
              <w:t>49</w:t>
            </w:r>
            <w:r>
              <w:rPr>
                <w:rFonts w:ascii="Calibri" w:hAnsi="Calibri"/>
                <w:color w:val="000000"/>
                <w:lang w:eastAsia="ru-RU"/>
              </w:rPr>
              <w:t>0 </w:t>
            </w:r>
            <w:r w:rsidRPr="00614E8A">
              <w:rPr>
                <w:rFonts w:ascii="Calibri" w:hAnsi="Calibri"/>
                <w:color w:val="000000"/>
                <w:lang w:eastAsia="ru-RU"/>
              </w:rPr>
              <w:t>000</w:t>
            </w:r>
          </w:p>
          <w:p w:rsidR="00AF5C57" w:rsidRPr="00614E8A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br/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540 000</w:t>
            </w:r>
          </w:p>
        </w:tc>
      </w:tr>
      <w:tr w:rsidR="00AF5C57" w:rsidRPr="00283E58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Пескоразбрасы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–</w:t>
            </w:r>
            <w:proofErr w:type="spellStart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в</w:t>
            </w:r>
            <w:proofErr w:type="gram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ающее</w:t>
            </w:r>
            <w:proofErr w:type="spellEnd"/>
            <w:r w:rsidRPr="009D61CB">
              <w:rPr>
                <w:rFonts w:ascii="Calibri" w:hAnsi="Calibri"/>
                <w:b/>
                <w:color w:val="000000"/>
                <w:lang w:eastAsia="ru-RU"/>
              </w:rPr>
              <w:t xml:space="preserve"> оборудование,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быстросъёмное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838200"/>
                  <wp:effectExtent l="19050" t="0" r="0" b="0"/>
                  <wp:docPr id="7" name="Рисунок 3" descr="C:\Documents and Settings\Администратор\Рабочий стол\nalap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nalap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Устанавливается в кузов самосвала.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Тип привода:  Гидравлический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Вместимость:     6,5 м3    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(9 м3)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Для снятия с кузова самосвала не требует крановых установок.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14E8A">
              <w:rPr>
                <w:rFonts w:ascii="Calibri" w:hAnsi="Calibri"/>
                <w:color w:val="000000"/>
                <w:lang w:eastAsia="ru-RU"/>
              </w:rPr>
              <w:t>59</w:t>
            </w:r>
            <w:r>
              <w:rPr>
                <w:rFonts w:ascii="Calibri" w:hAnsi="Calibri"/>
                <w:color w:val="000000"/>
                <w:lang w:eastAsia="ru-RU"/>
              </w:rPr>
              <w:t>0 </w:t>
            </w:r>
            <w:r w:rsidRPr="00614E8A">
              <w:rPr>
                <w:rFonts w:ascii="Calibri" w:hAnsi="Calibri"/>
                <w:color w:val="000000"/>
                <w:lang w:eastAsia="ru-RU"/>
              </w:rPr>
              <w:t>000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  <w:p w:rsidR="00AF5C57" w:rsidRPr="00614E8A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640 000</w:t>
            </w:r>
          </w:p>
        </w:tc>
      </w:tr>
      <w:tr w:rsidR="00AF5C57" w:rsidRPr="00283E58" w:rsidTr="00D937BE">
        <w:trPr>
          <w:trHeight w:val="15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Поливомоечное оборудование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742950"/>
                  <wp:effectExtent l="19050" t="0" r="0" b="0"/>
                  <wp:docPr id="8" name="Рисунок 8" descr="C:\Documents and Settings\Администратор\Рабочий стол\пол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Администратор\Рабочий стол\пол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Устанавливается на шасси: ГАЗ, ЗИЛ, МАЗ, КАМАЗ, УРАЛ, а также на импортные автомобили.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Объём цистерны:  от 6 м3 и более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ПО ЗАПРОСУ</w:t>
            </w:r>
          </w:p>
        </w:tc>
      </w:tr>
      <w:tr w:rsidR="00AF5C57" w:rsidRPr="00283E58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Поливомоечное оборудование, быстросъёмное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(легкосъёмное)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914400"/>
                  <wp:effectExtent l="19050" t="0" r="0" b="0"/>
                  <wp:docPr id="15" name="Рисунок 7" descr="C:\Documents and Settings\Администратор\Рабочий стол\polivomo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polivomo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Устанавливается в кузов самосвала.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Вместимость:  10 м3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Для снятия с кузова самосвала не требует крановых установок.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(снимается из кузова самосвала при помощи крановой установки)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D61CB">
              <w:rPr>
                <w:rFonts w:ascii="Calibri" w:hAnsi="Calibri"/>
                <w:color w:val="000000"/>
                <w:lang w:eastAsia="ru-RU"/>
              </w:rPr>
              <w:t>5</w:t>
            </w:r>
            <w:r>
              <w:rPr>
                <w:rFonts w:ascii="Calibri" w:hAnsi="Calibri"/>
                <w:color w:val="000000"/>
                <w:lang w:eastAsia="ru-RU"/>
              </w:rPr>
              <w:t>65</w:t>
            </w:r>
            <w:r w:rsidRPr="009D61CB">
              <w:rPr>
                <w:rFonts w:ascii="Calibri" w:hAnsi="Calibri"/>
                <w:color w:val="000000"/>
                <w:lang w:eastAsia="ru-RU"/>
              </w:rPr>
              <w:t> 000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(4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65</w:t>
            </w: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 000)</w:t>
            </w:r>
          </w:p>
        </w:tc>
      </w:tr>
      <w:tr w:rsidR="00AF5C57" w:rsidRPr="00283E58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Отвал передний,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поворотный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476250"/>
                  <wp:effectExtent l="19050" t="0" r="0" b="0"/>
                  <wp:docPr id="22" name="Рисунок 9" descr="C:\Documents and Settings\Администратор\Рабочий стол\o_gor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o_gor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Для очистки дорог от свежевыпавшего снега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Ш</w:t>
            </w:r>
            <w:proofErr w:type="gramStart"/>
            <w:r>
              <w:rPr>
                <w:rFonts w:ascii="Calibri" w:hAnsi="Calibri"/>
                <w:color w:val="000000"/>
                <w:lang w:val="en-US" w:eastAsia="ru-RU"/>
              </w:rPr>
              <w:t>x</w:t>
            </w:r>
            <w:proofErr w:type="gramEnd"/>
            <w:r>
              <w:rPr>
                <w:rFonts w:ascii="Calibri" w:hAnsi="Calibri"/>
                <w:color w:val="000000"/>
                <w:lang w:eastAsia="ru-RU"/>
              </w:rPr>
              <w:t>В:  3000*800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Масса:  370 кг</w:t>
            </w:r>
            <w:proofErr w:type="gramStart"/>
            <w:r>
              <w:rPr>
                <w:rFonts w:ascii="Calibri" w:hAnsi="Calibri"/>
                <w:color w:val="000000"/>
                <w:lang w:eastAsia="ru-RU"/>
              </w:rPr>
              <w:t xml:space="preserve">.,    </w:t>
            </w:r>
            <w:proofErr w:type="gramEnd"/>
            <w:r>
              <w:rPr>
                <w:rFonts w:ascii="Calibri" w:hAnsi="Calibri"/>
                <w:color w:val="000000"/>
                <w:lang w:eastAsia="ru-RU"/>
              </w:rPr>
              <w:t>Гидропривод.</w:t>
            </w:r>
          </w:p>
          <w:p w:rsidR="00AF5C57" w:rsidRPr="00614E8A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(Отвал, плита монтажная,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245 000</w:t>
            </w:r>
          </w:p>
        </w:tc>
      </w:tr>
      <w:tr w:rsidR="00AF5C57" w:rsidRPr="00832EC6" w:rsidTr="00D937BE">
        <w:trPr>
          <w:trHeight w:val="84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Отвал передний,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Скоростной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619125"/>
                  <wp:effectExtent l="19050" t="0" r="0" b="0"/>
                  <wp:docPr id="23" name="Рисунок 10" descr="C:\Documents and Settings\Администратор\Рабочий стол\o_a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o_a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</w:pPr>
            <w:r>
              <w:t>Для уборки снега с автомобильных дорог с твердым покрытием вне населенных пунктов.</w:t>
            </w:r>
          </w:p>
          <w:p w:rsidR="00AF5C57" w:rsidRPr="00614E8A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Ш</w:t>
            </w:r>
            <w:proofErr w:type="gramStart"/>
            <w:r w:rsidRPr="00614E8A">
              <w:rPr>
                <w:rFonts w:ascii="Calibri" w:hAnsi="Calibri"/>
                <w:b/>
                <w:color w:val="000000"/>
                <w:lang w:val="en-US" w:eastAsia="ru-RU"/>
              </w:rPr>
              <w:t>x</w:t>
            </w:r>
            <w:proofErr w:type="gram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В:  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2400*1100; 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2700*1250; 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 xml:space="preserve">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2700*1500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 xml:space="preserve">Гидропривод.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(Отвал, плита монтажная,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От 248 000</w:t>
            </w:r>
          </w:p>
          <w:p w:rsidR="00AF5C57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До 275 000</w:t>
            </w:r>
          </w:p>
        </w:tc>
      </w:tr>
      <w:tr w:rsidR="00AF5C57" w:rsidRPr="00832EC6" w:rsidTr="00D937BE">
        <w:trPr>
          <w:trHeight w:val="49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57" w:rsidRDefault="00AF5C57" w:rsidP="00D937BE">
            <w:pPr>
              <w:rPr>
                <w:rFonts w:ascii="Calibri" w:hAnsi="Calibri"/>
                <w:noProof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</w:tr>
      <w:tr w:rsidR="00AF5C57" w:rsidRPr="00832EC6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lastRenderedPageBreak/>
              <w:t>Отвал боковой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447675"/>
                  <wp:effectExtent l="19050" t="0" r="0" b="0"/>
                  <wp:docPr id="24" name="Рисунок 11" descr="C:\Documents and Settings\Администратор\Рабочий стол\o_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o_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Default="00AF5C57" w:rsidP="00D937BE">
            <w:pPr>
              <w:jc w:val="center"/>
            </w:pPr>
            <w:r>
              <w:t>Для уборки снега с автомобильных дорог с твердым покрытием вне населенных пунктов.</w:t>
            </w:r>
          </w:p>
          <w:p w:rsidR="00AF5C57" w:rsidRPr="00392EC0" w:rsidRDefault="00AF5C57" w:rsidP="00D937BE">
            <w:pPr>
              <w:jc w:val="center"/>
            </w:pPr>
            <w:r>
              <w:t>Ш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В:  2700*960,  Гидропривод. 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(Отвал,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350 000</w:t>
            </w:r>
          </w:p>
        </w:tc>
      </w:tr>
      <w:tr w:rsidR="00AF5C57" w:rsidRPr="00595893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Отвал средний,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грейдерный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1778" cy="790575"/>
                  <wp:effectExtent l="19050" t="0" r="0" b="0"/>
                  <wp:docPr id="30" name="Рисунок 15" descr="SNC01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NC01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7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Default="00AF5C57" w:rsidP="00D937BE">
            <w:pPr>
              <w:jc w:val="center"/>
            </w:pPr>
            <w:r>
              <w:t>Для снятия уплотненных снежных наложений,</w:t>
            </w:r>
            <w:r w:rsidRPr="006530AD">
              <w:t xml:space="preserve"> </w:t>
            </w:r>
            <w:r>
              <w:t xml:space="preserve">шуги, льда.    </w:t>
            </w:r>
          </w:p>
          <w:p w:rsidR="00AF5C57" w:rsidRDefault="00AF5C57" w:rsidP="00D937BE">
            <w:pPr>
              <w:jc w:val="center"/>
            </w:pPr>
            <w:r>
              <w:t>Гидропривод.</w:t>
            </w:r>
          </w:p>
          <w:p w:rsidR="00AF5C57" w:rsidRDefault="00AF5C57" w:rsidP="00D937BE">
            <w:pPr>
              <w:jc w:val="center"/>
            </w:pPr>
            <w:r>
              <w:t>Ширина обработки:  до 3000 мм.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(Отвал,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595893" w:rsidRDefault="00AF5C57" w:rsidP="00D937BE">
            <w:pPr>
              <w:jc w:val="center"/>
              <w:rPr>
                <w:rFonts w:ascii="Calibri" w:hAnsi="Calibri"/>
                <w:b/>
                <w:i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255 000</w:t>
            </w:r>
          </w:p>
        </w:tc>
      </w:tr>
      <w:tr w:rsidR="00AF5C57" w:rsidRPr="00680938" w:rsidTr="00D937BE">
        <w:trPr>
          <w:trHeight w:val="15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Щетка передняя</w:t>
            </w:r>
          </w:p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885825"/>
                  <wp:effectExtent l="19050" t="0" r="0" b="0"/>
                  <wp:docPr id="33" name="Рисунок 18" descr="МД-651_ТАДК 003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Д-651_ТАДК 003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42" cy="886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Default="00AF5C57" w:rsidP="00D937BE">
            <w:pPr>
              <w:jc w:val="center"/>
            </w:pPr>
            <w:r>
              <w:t>Используется:  в летний период для сметания мусора с дорожного полотна, в зимний период для сметания свежевыпавшего снега.</w:t>
            </w:r>
          </w:p>
          <w:p w:rsidR="00AF5C57" w:rsidRDefault="00AF5C57" w:rsidP="00D937BE">
            <w:pPr>
              <w:jc w:val="center"/>
            </w:pPr>
            <w:r>
              <w:t>Гидропривод.</w:t>
            </w:r>
          </w:p>
          <w:p w:rsidR="00AF5C57" w:rsidRDefault="00AF5C57" w:rsidP="00D937BE">
            <w:pPr>
              <w:jc w:val="center"/>
            </w:pPr>
            <w:r>
              <w:t>Ширина обработки: не менее  2300 мм</w:t>
            </w:r>
          </w:p>
          <w:p w:rsidR="00AF5C57" w:rsidRPr="00392EC0" w:rsidRDefault="00AF5C57" w:rsidP="00D937BE">
            <w:pPr>
              <w:jc w:val="center"/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Щетка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, плита монтажная,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680938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328 000</w:t>
            </w:r>
          </w:p>
        </w:tc>
      </w:tr>
      <w:tr w:rsidR="00AF5C57" w:rsidRPr="00832EC6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Щетка задняя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819150"/>
                  <wp:effectExtent l="19050" t="0" r="0" b="0"/>
                  <wp:docPr id="27" name="Рисунок 14" descr="C:\Documents and Settings\Администратор\Рабочий стол\shetka_z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Администратор\Рабочий стол\shetka_z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57" w:rsidRDefault="00AF5C57" w:rsidP="00D937BE">
            <w:pPr>
              <w:ind w:firstLine="720"/>
              <w:jc w:val="center"/>
            </w:pPr>
            <w:r>
              <w:rPr>
                <w:rFonts w:ascii="Calibri" w:hAnsi="Calibri"/>
                <w:color w:val="000000"/>
                <w:lang w:eastAsia="ru-RU"/>
              </w:rPr>
              <w:t xml:space="preserve">Используется:  </w:t>
            </w:r>
            <w:r>
              <w:t xml:space="preserve"> в летний период для сметания мусора с дорожного полотна, в зимний период для сметания свежевыпавшего снега.       Гидропривод.</w:t>
            </w:r>
          </w:p>
          <w:p w:rsidR="00AF5C57" w:rsidRDefault="00AF5C57" w:rsidP="00D937BE">
            <w:pPr>
              <w:ind w:firstLine="720"/>
            </w:pPr>
            <w:r>
              <w:t xml:space="preserve">            Рабочая ширина:  2300</w:t>
            </w:r>
          </w:p>
          <w:p w:rsidR="00AF5C57" w:rsidRPr="000C5391" w:rsidRDefault="00AF5C57" w:rsidP="00D937BE">
            <w:pPr>
              <w:jc w:val="center"/>
            </w:pPr>
            <w:r>
              <w:rPr>
                <w:rFonts w:ascii="Calibri" w:hAnsi="Calibri"/>
                <w:b/>
                <w:color w:val="000000"/>
                <w:lang w:eastAsia="ru-RU"/>
              </w:rPr>
              <w:t>(Щетка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310 000</w:t>
            </w:r>
          </w:p>
        </w:tc>
      </w:tr>
      <w:tr w:rsidR="00AF5C57" w:rsidRPr="00832EC6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9D61CB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Щетка средняя,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9D61CB">
              <w:rPr>
                <w:rFonts w:ascii="Calibri" w:hAnsi="Calibri"/>
                <w:b/>
                <w:color w:val="000000"/>
                <w:lang w:eastAsia="ru-RU"/>
              </w:rPr>
              <w:t>межбазовая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742950"/>
                  <wp:effectExtent l="19050" t="0" r="0" b="0"/>
                  <wp:docPr id="29" name="Рисунок 12" descr="C:\Documents and Settings\Администратор\Рабочий стол\shetka_s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Администратор\Рабочий стол\shetka_s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jc w:val="center"/>
            </w:pPr>
            <w:r>
              <w:rPr>
                <w:rFonts w:ascii="Calibri" w:hAnsi="Calibri"/>
                <w:color w:val="000000"/>
                <w:lang w:eastAsia="ru-RU"/>
              </w:rPr>
              <w:t xml:space="preserve">Используется:  </w:t>
            </w:r>
            <w:r>
              <w:t xml:space="preserve"> в летний период для сметания мусора с дорожного полотна, в зимний период для сметания свежевыпавшего.</w:t>
            </w:r>
          </w:p>
          <w:p w:rsidR="00AF5C57" w:rsidRDefault="00AF5C57" w:rsidP="00D937BE">
            <w:pPr>
              <w:jc w:val="center"/>
            </w:pPr>
            <w:r>
              <w:t>Гидропривод.</w:t>
            </w:r>
          </w:p>
          <w:p w:rsidR="00AF5C57" w:rsidRDefault="00AF5C57" w:rsidP="00D937BE">
            <w:pPr>
              <w:jc w:val="center"/>
            </w:pPr>
            <w:r>
              <w:t>Ширина обработки:  2,5 – 3 метра.</w:t>
            </w:r>
          </w:p>
          <w:p w:rsidR="00AF5C57" w:rsidRDefault="00AF5C57" w:rsidP="00D937BE">
            <w:pPr>
              <w:jc w:val="center"/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Щетка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180 000</w:t>
            </w:r>
          </w:p>
        </w:tc>
      </w:tr>
      <w:tr w:rsidR="00AF5C57" w:rsidRPr="00832EC6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0C5391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C5391">
              <w:rPr>
                <w:rFonts w:ascii="Calibri" w:hAnsi="Calibri"/>
                <w:b/>
                <w:color w:val="000000"/>
                <w:lang w:eastAsia="ru-RU"/>
              </w:rPr>
              <w:t>Щетка передняя,</w:t>
            </w:r>
          </w:p>
          <w:p w:rsidR="00AF5C57" w:rsidRPr="000C5391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C5391">
              <w:rPr>
                <w:rFonts w:ascii="Calibri" w:hAnsi="Calibri"/>
                <w:b/>
                <w:color w:val="000000"/>
                <w:lang w:eastAsia="ru-RU"/>
              </w:rPr>
              <w:t xml:space="preserve">Для мытья </w:t>
            </w:r>
          </w:p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0C5391">
              <w:rPr>
                <w:rFonts w:ascii="Calibri" w:hAnsi="Calibri"/>
                <w:b/>
                <w:color w:val="000000"/>
                <w:lang w:eastAsia="ru-RU"/>
              </w:rPr>
              <w:t>ограждений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123950" cy="723900"/>
                  <wp:effectExtent l="19050" t="0" r="0" b="0"/>
                  <wp:docPr id="32" name="Рисунок 13" descr="C:\Documents and Settings\Администратор\Рабочий стол\bl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Администратор\Рабочий стол\bl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ind w:firstLine="720"/>
              <w:jc w:val="center"/>
            </w:pPr>
            <w:r>
              <w:rPr>
                <w:rFonts w:ascii="Calibri" w:hAnsi="Calibri"/>
                <w:color w:val="000000"/>
                <w:lang w:eastAsia="ru-RU"/>
              </w:rPr>
              <w:t xml:space="preserve">Используется </w:t>
            </w:r>
            <w:r>
              <w:t xml:space="preserve"> для мойки жестких дорожных ограждений, столбиков и других элементов пути.       Гидропривод.</w:t>
            </w:r>
          </w:p>
          <w:p w:rsidR="00AF5C57" w:rsidRDefault="00AF5C57" w:rsidP="00D937BE">
            <w:pPr>
              <w:ind w:firstLine="720"/>
              <w:jc w:val="center"/>
            </w:pPr>
            <w:r>
              <w:t>Вылет стрелы:  3 000 мм.</w:t>
            </w:r>
          </w:p>
          <w:p w:rsidR="00AF5C57" w:rsidRDefault="00AF5C57" w:rsidP="00D937BE">
            <w:pPr>
              <w:ind w:firstLine="720"/>
              <w:jc w:val="center"/>
            </w:pPr>
            <w:r>
              <w:t>Рабочая ширина обработки:  600 мм.</w:t>
            </w:r>
          </w:p>
          <w:p w:rsidR="00AF5C57" w:rsidRPr="000C5391" w:rsidRDefault="00AF5C57" w:rsidP="00D937BE">
            <w:pPr>
              <w:ind w:hanging="5"/>
              <w:jc w:val="center"/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Щетка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, плита монтажная,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299 000</w:t>
            </w:r>
          </w:p>
        </w:tc>
      </w:tr>
      <w:tr w:rsidR="00AF5C57" w:rsidRPr="00832EC6" w:rsidTr="00D937BE">
        <w:trPr>
          <w:trHeight w:val="150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0C5391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 w:rsidRPr="000C5391">
              <w:rPr>
                <w:rFonts w:ascii="Calibri" w:hAnsi="Calibri"/>
                <w:b/>
                <w:color w:val="000000"/>
                <w:lang w:eastAsia="ru-RU"/>
              </w:rPr>
              <w:t>Фронтально – моечный агрегат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283E58" w:rsidRDefault="00AF5C57" w:rsidP="00D937B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noProof/>
                <w:color w:val="000000"/>
                <w:lang w:eastAsia="ru-RU"/>
              </w:rPr>
              <w:drawing>
                <wp:inline distT="0" distB="0" distL="0" distR="0">
                  <wp:extent cx="1209675" cy="666750"/>
                  <wp:effectExtent l="19050" t="0" r="9525" b="0"/>
                  <wp:docPr id="37" name="Рисунок 23" descr="C:\Documents and Settings\Администратор\Рабочий стол\MF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Администратор\Рабочий стол\MF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57" w:rsidRDefault="00AF5C57" w:rsidP="00D937BE">
            <w:pPr>
              <w:ind w:firstLine="720"/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мойки дорожного покрытия, жестких дорожных ограждений, прочих элементов дорожной обстановки с малым расходом воды.</w:t>
            </w:r>
          </w:p>
          <w:p w:rsidR="00AF5C57" w:rsidRDefault="00AF5C57" w:rsidP="00D937BE">
            <w:pPr>
              <w:ind w:firstLine="720"/>
              <w:jc w:val="center"/>
            </w:pPr>
            <w:r>
              <w:t>Гидропривод</w:t>
            </w:r>
          </w:p>
          <w:p w:rsidR="00AF5C57" w:rsidRDefault="00AF5C57" w:rsidP="00D937BE">
            <w:pPr>
              <w:ind w:firstLine="720"/>
              <w:jc w:val="center"/>
            </w:pPr>
            <w:r>
              <w:t>Ширина обработки:  от 3 до 12 метров.</w:t>
            </w:r>
          </w:p>
          <w:p w:rsidR="00AF5C57" w:rsidRPr="000C5391" w:rsidRDefault="00AF5C57" w:rsidP="00D937BE">
            <w:pPr>
              <w:ind w:hanging="5"/>
              <w:jc w:val="center"/>
            </w:pPr>
            <w:r w:rsidRPr="00614E8A">
              <w:rPr>
                <w:rFonts w:ascii="Calibri" w:hAnsi="Calibri"/>
                <w:b/>
                <w:color w:val="000000"/>
                <w:lang w:eastAsia="ru-RU"/>
              </w:rPr>
              <w:t>(</w:t>
            </w:r>
            <w:r>
              <w:rPr>
                <w:rFonts w:ascii="Calibri" w:hAnsi="Calibri"/>
                <w:b/>
                <w:color w:val="000000"/>
                <w:lang w:eastAsia="ru-RU"/>
              </w:rPr>
              <w:t>Агрегат</w:t>
            </w:r>
            <w:r w:rsidRPr="00614E8A">
              <w:rPr>
                <w:rFonts w:ascii="Calibri" w:hAnsi="Calibri"/>
                <w:b/>
                <w:color w:val="000000"/>
                <w:lang w:eastAsia="ru-RU"/>
              </w:rPr>
              <w:t xml:space="preserve">, плита монтажная, оборудование для </w:t>
            </w:r>
            <w:proofErr w:type="spellStart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гидроэлектрофикации</w:t>
            </w:r>
            <w:proofErr w:type="spellEnd"/>
            <w:r w:rsidRPr="00614E8A">
              <w:rPr>
                <w:rFonts w:ascii="Calibri" w:hAnsi="Calibri"/>
                <w:b/>
                <w:color w:val="000000"/>
                <w:lang w:eastAsia="ru-RU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C57" w:rsidRPr="00832EC6" w:rsidRDefault="00AF5C57" w:rsidP="00D937BE">
            <w:pPr>
              <w:jc w:val="center"/>
              <w:rPr>
                <w:rFonts w:ascii="Calibri" w:hAnsi="Calibri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color w:val="000000"/>
                <w:lang w:eastAsia="ru-RU"/>
              </w:rPr>
              <w:t>265 000</w:t>
            </w:r>
          </w:p>
        </w:tc>
      </w:tr>
    </w:tbl>
    <w:p w:rsidR="00AF5C57" w:rsidRDefault="00AF5C57" w:rsidP="00AF5C57"/>
    <w:p w:rsidR="00AF5C57" w:rsidRPr="00811627" w:rsidRDefault="00AF5C57" w:rsidP="00AF5C57">
      <w:pPr>
        <w:rPr>
          <w:b/>
        </w:rPr>
      </w:pPr>
      <w:r w:rsidRPr="00811627">
        <w:rPr>
          <w:b/>
        </w:rPr>
        <w:t xml:space="preserve">ОСУЩЕСТВЛЯЕМ </w:t>
      </w:r>
      <w:r>
        <w:rPr>
          <w:b/>
        </w:rPr>
        <w:t xml:space="preserve">  </w:t>
      </w:r>
      <w:r w:rsidRPr="00811627">
        <w:rPr>
          <w:b/>
        </w:rPr>
        <w:t xml:space="preserve">ПРОДАЖУ </w:t>
      </w:r>
      <w:r>
        <w:rPr>
          <w:b/>
        </w:rPr>
        <w:t xml:space="preserve">  </w:t>
      </w:r>
      <w:r w:rsidRPr="00811627">
        <w:rPr>
          <w:b/>
        </w:rPr>
        <w:t>ОБОРУДОВАНИЯ</w:t>
      </w:r>
      <w:r>
        <w:rPr>
          <w:b/>
        </w:rPr>
        <w:t xml:space="preserve">  </w:t>
      </w:r>
      <w:r w:rsidRPr="00811627">
        <w:rPr>
          <w:b/>
        </w:rPr>
        <w:t xml:space="preserve"> </w:t>
      </w:r>
      <w:r>
        <w:rPr>
          <w:b/>
        </w:rPr>
        <w:t xml:space="preserve">  </w:t>
      </w:r>
      <w:r w:rsidRPr="00811627">
        <w:rPr>
          <w:b/>
        </w:rPr>
        <w:t xml:space="preserve"> С </w:t>
      </w:r>
      <w:r>
        <w:rPr>
          <w:b/>
        </w:rPr>
        <w:t xml:space="preserve">  </w:t>
      </w:r>
      <w:r w:rsidRPr="00811627">
        <w:rPr>
          <w:b/>
        </w:rPr>
        <w:t xml:space="preserve">ДОСТАВКОЙ </w:t>
      </w:r>
      <w:r>
        <w:rPr>
          <w:b/>
        </w:rPr>
        <w:t xml:space="preserve">  </w:t>
      </w:r>
      <w:r w:rsidRPr="00811627">
        <w:rPr>
          <w:b/>
        </w:rPr>
        <w:t xml:space="preserve">В </w:t>
      </w:r>
      <w:r>
        <w:rPr>
          <w:b/>
        </w:rPr>
        <w:t xml:space="preserve">  </w:t>
      </w:r>
      <w:r w:rsidRPr="00811627">
        <w:rPr>
          <w:b/>
        </w:rPr>
        <w:t xml:space="preserve">ЛЮБОЙ </w:t>
      </w:r>
      <w:r>
        <w:rPr>
          <w:b/>
        </w:rPr>
        <w:t xml:space="preserve">  </w:t>
      </w:r>
      <w:r w:rsidRPr="00811627">
        <w:rPr>
          <w:b/>
        </w:rPr>
        <w:t>РЕГИОН</w:t>
      </w:r>
      <w:r>
        <w:rPr>
          <w:b/>
        </w:rPr>
        <w:t xml:space="preserve">  </w:t>
      </w:r>
      <w:r w:rsidRPr="00811627">
        <w:rPr>
          <w:b/>
        </w:rPr>
        <w:t xml:space="preserve"> РФ.</w:t>
      </w:r>
    </w:p>
    <w:p w:rsidR="00AF5C57" w:rsidRDefault="00AF5C57" w:rsidP="00AF5C57">
      <w:pPr>
        <w:rPr>
          <w:b/>
        </w:rPr>
      </w:pPr>
    </w:p>
    <w:p w:rsidR="00AF5C57" w:rsidRPr="00811627" w:rsidRDefault="00AF5C57" w:rsidP="00AF5C57">
      <w:pPr>
        <w:rPr>
          <w:b/>
        </w:rPr>
      </w:pPr>
      <w:r w:rsidRPr="00811627">
        <w:rPr>
          <w:b/>
        </w:rPr>
        <w:t xml:space="preserve">ПРОИЗВОДИМ </w:t>
      </w:r>
      <w:r>
        <w:rPr>
          <w:b/>
        </w:rPr>
        <w:t xml:space="preserve">  </w:t>
      </w:r>
      <w:r w:rsidRPr="00811627">
        <w:rPr>
          <w:b/>
        </w:rPr>
        <w:t xml:space="preserve">УСТАНОВКУ </w:t>
      </w:r>
      <w:r>
        <w:rPr>
          <w:b/>
        </w:rPr>
        <w:t xml:space="preserve">    </w:t>
      </w:r>
      <w:r w:rsidRPr="00811627">
        <w:rPr>
          <w:b/>
        </w:rPr>
        <w:t>ОБОРУДОВАНИЯ</w:t>
      </w:r>
      <w:r>
        <w:rPr>
          <w:b/>
        </w:rPr>
        <w:t xml:space="preserve">  </w:t>
      </w:r>
      <w:r w:rsidRPr="00811627">
        <w:rPr>
          <w:b/>
        </w:rPr>
        <w:t xml:space="preserve"> НА </w:t>
      </w:r>
      <w:r>
        <w:rPr>
          <w:b/>
        </w:rPr>
        <w:t xml:space="preserve">  ША</w:t>
      </w:r>
      <w:r w:rsidRPr="00811627">
        <w:rPr>
          <w:b/>
        </w:rPr>
        <w:t xml:space="preserve">ССИ </w:t>
      </w:r>
      <w:r>
        <w:rPr>
          <w:b/>
        </w:rPr>
        <w:t xml:space="preserve">  </w:t>
      </w:r>
      <w:r w:rsidRPr="00811627">
        <w:rPr>
          <w:b/>
        </w:rPr>
        <w:t>ЗАКАЗЧИКА</w:t>
      </w:r>
      <w:r>
        <w:rPr>
          <w:b/>
        </w:rPr>
        <w:t>.</w:t>
      </w:r>
    </w:p>
    <w:p w:rsidR="00177530" w:rsidRPr="0097129C" w:rsidRDefault="00177530" w:rsidP="000344E0">
      <w:pPr>
        <w:jc w:val="right"/>
        <w:rPr>
          <w:i/>
          <w:color w:val="365F91"/>
        </w:rPr>
      </w:pPr>
    </w:p>
    <w:sectPr w:rsidR="00177530" w:rsidRPr="0097129C" w:rsidSect="004E2512">
      <w:pgSz w:w="11906" w:h="16838"/>
      <w:pgMar w:top="540" w:right="386" w:bottom="42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C6201"/>
    <w:rsid w:val="000344E0"/>
    <w:rsid w:val="00132C54"/>
    <w:rsid w:val="00144B59"/>
    <w:rsid w:val="00177530"/>
    <w:rsid w:val="001C6201"/>
    <w:rsid w:val="00226FC1"/>
    <w:rsid w:val="0038414E"/>
    <w:rsid w:val="0039257C"/>
    <w:rsid w:val="003B3C3A"/>
    <w:rsid w:val="004E2512"/>
    <w:rsid w:val="004E5F6E"/>
    <w:rsid w:val="004F4B46"/>
    <w:rsid w:val="005753E9"/>
    <w:rsid w:val="005F7BDF"/>
    <w:rsid w:val="00620495"/>
    <w:rsid w:val="00676646"/>
    <w:rsid w:val="00690EBD"/>
    <w:rsid w:val="006F1D0F"/>
    <w:rsid w:val="00702364"/>
    <w:rsid w:val="0072630B"/>
    <w:rsid w:val="00782639"/>
    <w:rsid w:val="007C5EB2"/>
    <w:rsid w:val="00833603"/>
    <w:rsid w:val="008C2085"/>
    <w:rsid w:val="0097129C"/>
    <w:rsid w:val="00AF127A"/>
    <w:rsid w:val="00AF5C57"/>
    <w:rsid w:val="00BC1100"/>
    <w:rsid w:val="00D2738B"/>
    <w:rsid w:val="00D944C1"/>
    <w:rsid w:val="00E35FA5"/>
    <w:rsid w:val="00FB2D74"/>
    <w:rsid w:val="00FB528B"/>
    <w:rsid w:val="00FD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2512"/>
    <w:rPr>
      <w:rFonts w:ascii="Symbol" w:hAnsi="Symbol" w:cs="OpenSymbol"/>
    </w:rPr>
  </w:style>
  <w:style w:type="character" w:customStyle="1" w:styleId="3">
    <w:name w:val="Основной шрифт абзаца3"/>
    <w:rsid w:val="004E2512"/>
  </w:style>
  <w:style w:type="character" w:customStyle="1" w:styleId="2">
    <w:name w:val="Основной шрифт абзаца2"/>
    <w:rsid w:val="004E2512"/>
  </w:style>
  <w:style w:type="character" w:customStyle="1" w:styleId="1">
    <w:name w:val="Основной шрифт абзаца1"/>
    <w:rsid w:val="004E2512"/>
  </w:style>
  <w:style w:type="character" w:customStyle="1" w:styleId="a3">
    <w:name w:val="Маркеры списка"/>
    <w:rsid w:val="004E251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E25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E2512"/>
    <w:pPr>
      <w:spacing w:after="120"/>
    </w:pPr>
  </w:style>
  <w:style w:type="paragraph" w:styleId="a6">
    <w:name w:val="List"/>
    <w:basedOn w:val="a5"/>
    <w:rsid w:val="004E2512"/>
    <w:rPr>
      <w:rFonts w:cs="Mangal"/>
    </w:rPr>
  </w:style>
  <w:style w:type="paragraph" w:customStyle="1" w:styleId="30">
    <w:name w:val="Название3"/>
    <w:basedOn w:val="a"/>
    <w:rsid w:val="004E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E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E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251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E25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2512"/>
    <w:pPr>
      <w:suppressLineNumbers/>
    </w:pPr>
    <w:rPr>
      <w:rFonts w:cs="Mangal"/>
    </w:rPr>
  </w:style>
  <w:style w:type="paragraph" w:styleId="a7">
    <w:name w:val="Balloon Text"/>
    <w:basedOn w:val="a"/>
    <w:rsid w:val="004E251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E2512"/>
    <w:pPr>
      <w:suppressLineNumbers/>
    </w:pPr>
  </w:style>
  <w:style w:type="paragraph" w:customStyle="1" w:styleId="a9">
    <w:name w:val="Заголовок таблицы"/>
    <w:basedOn w:val="a8"/>
    <w:rsid w:val="004E2512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971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image" Target="media/image1.png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Twilight Angel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ПК-истъ</cp:lastModifiedBy>
  <cp:revision>2</cp:revision>
  <cp:lastPrinted>2012-06-11T17:36:00Z</cp:lastPrinted>
  <dcterms:created xsi:type="dcterms:W3CDTF">2013-05-21T10:27:00Z</dcterms:created>
  <dcterms:modified xsi:type="dcterms:W3CDTF">2013-05-21T10:27:00Z</dcterms:modified>
</cp:coreProperties>
</file>